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61" w:rsidRPr="00392161" w:rsidRDefault="00392161" w:rsidP="00392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161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392161">
        <w:rPr>
          <w:rFonts w:ascii="Times New Roman" w:hAnsi="Times New Roman" w:cs="Times New Roman"/>
          <w:b/>
          <w:sz w:val="28"/>
          <w:szCs w:val="28"/>
        </w:rPr>
        <w:t>«</w:t>
      </w:r>
      <w:r w:rsidR="00AE0D95">
        <w:rPr>
          <w:rFonts w:ascii="Times New Roman" w:hAnsi="Times New Roman" w:cs="Times New Roman"/>
          <w:b/>
          <w:sz w:val="28"/>
          <w:szCs w:val="28"/>
        </w:rPr>
        <w:t>Технологии разрешения конфликтов</w:t>
      </w:r>
      <w:r w:rsidRPr="00392161">
        <w:rPr>
          <w:rFonts w:ascii="Times New Roman" w:hAnsi="Times New Roman" w:cs="Times New Roman"/>
          <w:b/>
          <w:sz w:val="28"/>
          <w:szCs w:val="28"/>
        </w:rPr>
        <w:t>»</w:t>
      </w:r>
    </w:p>
    <w:p w:rsidR="00392161" w:rsidRPr="00392161" w:rsidRDefault="00392161" w:rsidP="0039216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</w:p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 язык)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641FF8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разрешения конфликтов</w:t>
            </w:r>
            <w:r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2161"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20FCF" w:rsidRPr="00420FC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Профессионально-ориентированный модуль I</w:t>
            </w:r>
            <w:r w:rsidR="00392161" w:rsidRPr="003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 язык)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420FCF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2161" w:rsidRPr="00392161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420FCF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00333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Педагогика, психология.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66" w:rsidRPr="00AF3C66" w:rsidRDefault="00AF3C66" w:rsidP="00AF3C6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66">
              <w:rPr>
                <w:rFonts w:ascii="Times New Roman" w:hAnsi="Times New Roman" w:cs="Times New Roman"/>
                <w:sz w:val="28"/>
                <w:szCs w:val="28"/>
              </w:rPr>
              <w:t xml:space="preserve">Цель изучения учебной дисциплины –  ознакомление студентов с технологиями и способами преодоления коммуникативных барьеров при осуществлении профессиональной деятельности. </w:t>
            </w:r>
          </w:p>
          <w:p w:rsidR="00392161" w:rsidRPr="00392161" w:rsidRDefault="00AF3C66" w:rsidP="00AF3C6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C66">
              <w:rPr>
                <w:rFonts w:ascii="Times New Roman" w:hAnsi="Times New Roman" w:cs="Times New Roman"/>
                <w:sz w:val="28"/>
                <w:szCs w:val="28"/>
              </w:rPr>
              <w:t>Основными задачами изучения учебной дисциплины являются: 1) ознакомление студентов с содержанием понятия конфликт и современными взглядами на его природу;  2) развитие умений и совершенствование навыков диагностики и анализа конфликтного взаимодействия; 3) формирование навыков регулирования и управления конфликтом; 4) развитие способностей творческого подхода к разработке программ профилактики и урегулирования конфликтов.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учебной дисциплины «Технология разрешения конфликтов» студенты должны знать: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– основные научные категории конфликта в философской, социологической и </w:t>
            </w:r>
            <w:r w:rsidRPr="00331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психологической парадигме;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– структурные, динамические составляющие конфликта; </w:t>
            </w:r>
          </w:p>
          <w:p w:rsidR="00392161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>–  источники конфликта и зоны разногласий в системе социального взаимодействия;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уметь: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–  анализировать конфликтные ситуации и конфликтное взаимодействие;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–  предотвращать и управлять конфликтами в деловом общении;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–  использовать наиболее эффективные методы по конструктивному разрешению конфликтов;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 владеть: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 – навыками диагностики конфликта, управления и конструктивного разрешения в основных системах социального взаимодействия; </w:t>
            </w:r>
          </w:p>
          <w:p w:rsidR="0033133B" w:rsidRPr="0033133B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 xml:space="preserve"> –  навыками разработки и реализации программы профилактики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урегулирования конфликтов;</w:t>
            </w:r>
          </w:p>
          <w:p w:rsidR="0033133B" w:rsidRPr="00392161" w:rsidRDefault="0033133B" w:rsidP="0033133B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133B">
              <w:rPr>
                <w:rFonts w:ascii="Times New Roman" w:hAnsi="Times New Roman" w:cs="Times New Roman"/>
                <w:sz w:val="28"/>
                <w:szCs w:val="28"/>
              </w:rPr>
              <w:t>–  современными методами и стратегиями урегулирования и разрешения конфликтного взаимодействия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664724" w:rsidP="0066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БПК-2. Обладать готовностью к осуществлению обучения, воспитания и личностного </w:t>
            </w:r>
            <w:proofErr w:type="gramStart"/>
            <w:r w:rsidRPr="00664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развития</w:t>
            </w:r>
            <w:proofErr w:type="gramEnd"/>
            <w:r w:rsidRPr="006647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с учетом их социальных, возрастных, психофизических и индивидуальных особенностей и образовательных потребностей</w:t>
            </w:r>
          </w:p>
        </w:tc>
      </w:tr>
      <w:tr w:rsidR="00392161" w:rsidRPr="00392161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392161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216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61" w:rsidRPr="00392161" w:rsidRDefault="0066472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(5 семестр)</w:t>
            </w:r>
          </w:p>
        </w:tc>
      </w:tr>
    </w:tbl>
    <w:p w:rsidR="00D74D48" w:rsidRPr="00392161" w:rsidRDefault="00D74D48">
      <w:pPr>
        <w:rPr>
          <w:rFonts w:ascii="Times New Roman" w:hAnsi="Times New Roman" w:cs="Times New Roman"/>
          <w:sz w:val="28"/>
          <w:szCs w:val="28"/>
        </w:rPr>
      </w:pPr>
    </w:p>
    <w:sectPr w:rsidR="00D74D48" w:rsidRPr="003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EF"/>
    <w:rsid w:val="00003336"/>
    <w:rsid w:val="00327EB3"/>
    <w:rsid w:val="0033133B"/>
    <w:rsid w:val="00392161"/>
    <w:rsid w:val="00420FCF"/>
    <w:rsid w:val="00641FF8"/>
    <w:rsid w:val="00664724"/>
    <w:rsid w:val="00854AF6"/>
    <w:rsid w:val="00AE0D95"/>
    <w:rsid w:val="00AF3C66"/>
    <w:rsid w:val="00BA74EF"/>
    <w:rsid w:val="00D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61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392161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392161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216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61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392161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392161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216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LENOVO</cp:lastModifiedBy>
  <cp:revision>10</cp:revision>
  <dcterms:created xsi:type="dcterms:W3CDTF">2026-02-01T16:38:00Z</dcterms:created>
  <dcterms:modified xsi:type="dcterms:W3CDTF">2026-02-01T18:33:00Z</dcterms:modified>
</cp:coreProperties>
</file>